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84" w:rsidRPr="006C508A" w:rsidRDefault="0025516F" w:rsidP="006C5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08A">
        <w:rPr>
          <w:rFonts w:ascii="Times New Roman" w:hAnsi="Times New Roman" w:cs="Times New Roman"/>
          <w:sz w:val="28"/>
          <w:szCs w:val="28"/>
        </w:rPr>
        <w:t>Диагностика мониторинговых исследований по информатике</w:t>
      </w:r>
    </w:p>
    <w:p w:rsidR="0025516F" w:rsidRPr="006C508A" w:rsidRDefault="0025516F" w:rsidP="006C508A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proofErr w:type="spellStart"/>
      <w:r w:rsidRPr="006C508A">
        <w:rPr>
          <w:rFonts w:ascii="Times New Roman" w:hAnsi="Times New Roman" w:cs="Times New Roman"/>
          <w:sz w:val="24"/>
          <w:szCs w:val="24"/>
        </w:rPr>
        <w:t>Корнишина</w:t>
      </w:r>
      <w:proofErr w:type="spellEnd"/>
      <w:r w:rsidRPr="006C508A">
        <w:rPr>
          <w:rFonts w:ascii="Times New Roman" w:hAnsi="Times New Roman" w:cs="Times New Roman"/>
          <w:sz w:val="24"/>
          <w:szCs w:val="24"/>
        </w:rPr>
        <w:t xml:space="preserve"> Татьяна Викторовна, учитель информатики высшей квалификационной категории МБОУ «Гимназия № 12» Московского района</w:t>
      </w:r>
    </w:p>
    <w:p w:rsidR="0025516F" w:rsidRPr="006C508A" w:rsidRDefault="0025516F" w:rsidP="006C5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Современная реструктуризация в рамках  внедрения ФГОС заставляет по-новому взглянуть на проблему мониторинга  качества образования. </w:t>
      </w:r>
    </w:p>
    <w:p w:rsidR="0025516F" w:rsidRPr="006C508A" w:rsidRDefault="0025516F" w:rsidP="006C5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08A">
        <w:rPr>
          <w:rFonts w:ascii="Times New Roman" w:hAnsi="Times New Roman" w:cs="Times New Roman"/>
          <w:sz w:val="24"/>
          <w:szCs w:val="24"/>
        </w:rPr>
        <w:t>Эффективное управление любым сложным динамическим объектом и прогнозирование его изменений возможно только на основе непрерывного потока информации о его состоянии и тех процессов, которые обеспечивают динамическое равновесие системы или угрожают его нарушить, поэтому для осознания процессов, происходящих в образовании, для действенного управления ими необходимо непрерывное слежение  за состоянием системы, о есть МОНИТОРИНГ.</w:t>
      </w:r>
      <w:proofErr w:type="gramEnd"/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ab/>
        <w:t>История возникновения термина МОНИТОРИНГ такова: во второй половине ХХ века процесс слежения за состоянием плодородного слоя почвы стал назваться мониторингом (от английского следить — вести наблюдение). Термин стал распространяться на другие области науки и практической деятельности.</w:t>
      </w:r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ab/>
      </w:r>
      <w:r w:rsidRPr="006C508A">
        <w:rPr>
          <w:rFonts w:ascii="Times New Roman" w:hAnsi="Times New Roman" w:cs="Times New Roman"/>
          <w:i/>
          <w:sz w:val="24"/>
          <w:szCs w:val="24"/>
        </w:rPr>
        <w:t xml:space="preserve">Мониторинг  в образовании </w:t>
      </w:r>
      <w:r w:rsidRPr="006C508A">
        <w:rPr>
          <w:rFonts w:ascii="Times New Roman" w:hAnsi="Times New Roman" w:cs="Times New Roman"/>
          <w:sz w:val="24"/>
          <w:szCs w:val="24"/>
        </w:rPr>
        <w:t>— это система отбора, обработки, хранения и распространения информации об образовательной системе или отдельных ее звеньях, ориентированная на информационное  обеспечение управления, которая позволяет судить о состоянии объекта в любой момент времени и может обеспечить прогноз его развития и результативности.</w:t>
      </w:r>
    </w:p>
    <w:p w:rsidR="0025516F" w:rsidRPr="006C508A" w:rsidRDefault="0025516F" w:rsidP="006C508A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  <w:u w:val="single"/>
        </w:rPr>
        <w:t>Объектом мониторинга</w:t>
      </w:r>
      <w:r w:rsidRPr="006C508A">
        <w:rPr>
          <w:rFonts w:ascii="Times New Roman" w:hAnsi="Times New Roman" w:cs="Times New Roman"/>
          <w:sz w:val="24"/>
          <w:szCs w:val="24"/>
        </w:rPr>
        <w:t xml:space="preserve"> является образовательный процесс. Информация,  собранная в ходе мониторинга, должная обеспечивать руководителя или учителя необходимыми и достаточными данными для выбора адекватной модели обучения, воспитания и управления.</w:t>
      </w:r>
    </w:p>
    <w:p w:rsidR="0025516F" w:rsidRDefault="0025516F" w:rsidP="006C50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Инструментарий — тетрадь, ручка, компьютер.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4961"/>
        <w:gridCol w:w="3119"/>
      </w:tblGrid>
      <w:tr w:rsidR="006C508A" w:rsidRPr="006C508A" w:rsidTr="006C508A">
        <w:tc>
          <w:tcPr>
            <w:tcW w:w="9464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508A" w:rsidRPr="006C508A" w:rsidRDefault="006C508A" w:rsidP="006C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инструментарий учителя</w:t>
            </w:r>
          </w:p>
          <w:p w:rsidR="006C508A" w:rsidRPr="006C508A" w:rsidRDefault="006C508A" w:rsidP="006C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508A" w:rsidRPr="006C508A" w:rsidTr="006C508A">
        <w:tc>
          <w:tcPr>
            <w:tcW w:w="1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508A" w:rsidRPr="006C508A" w:rsidRDefault="006C508A" w:rsidP="006C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Опросы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508A" w:rsidRPr="006C508A" w:rsidRDefault="006C508A" w:rsidP="006C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8A">
              <w:rPr>
                <w:rFonts w:ascii="Times New Roman" w:hAnsi="Times New Roman" w:cs="Times New Roman"/>
                <w:sz w:val="24"/>
                <w:szCs w:val="24"/>
              </w:rPr>
              <w:t>Продукты индивидуальной творческой работы</w:t>
            </w:r>
          </w:p>
          <w:p w:rsidR="006C508A" w:rsidRPr="006C508A" w:rsidRDefault="006C508A" w:rsidP="006C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508A" w:rsidRPr="006C508A" w:rsidRDefault="006C508A" w:rsidP="006C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Тесты</w:t>
            </w:r>
          </w:p>
        </w:tc>
      </w:tr>
      <w:tr w:rsidR="006C508A" w:rsidRPr="006C508A" w:rsidTr="006C508A">
        <w:tc>
          <w:tcPr>
            <w:tcW w:w="13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508A" w:rsidRPr="006C508A" w:rsidRDefault="006C508A" w:rsidP="006C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Зачеты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508A" w:rsidRPr="006C508A" w:rsidRDefault="006C508A" w:rsidP="006C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508A" w:rsidRPr="006C508A" w:rsidRDefault="006C508A" w:rsidP="006C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домашних работ</w:t>
            </w:r>
          </w:p>
          <w:p w:rsidR="006C508A" w:rsidRPr="006C508A" w:rsidRDefault="006C508A" w:rsidP="006C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C508A" w:rsidRPr="006C508A" w:rsidRDefault="006C508A" w:rsidP="006C50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516F" w:rsidRPr="006C508A" w:rsidRDefault="0025516F" w:rsidP="006C5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Можно сказать, что мониторинг учебных достижений обучающихся ведет каждый учитель и отражает его в виде текущих и итоговых отметок в классном журнале. Каждому уроку предшествует анализ результатов предыдущего урока. Каждая контрольная работа начинается анализом предыдущей контрольной работы и завершается анализом результативности текущей.</w:t>
      </w:r>
    </w:p>
    <w:p w:rsidR="0025516F" w:rsidRPr="006C508A" w:rsidRDefault="00312B4E" w:rsidP="006C5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Казалось </w:t>
      </w:r>
      <w:r w:rsidR="008F40BA" w:rsidRPr="006C508A">
        <w:rPr>
          <w:rFonts w:ascii="Times New Roman" w:hAnsi="Times New Roman" w:cs="Times New Roman"/>
          <w:sz w:val="24"/>
          <w:szCs w:val="24"/>
        </w:rPr>
        <w:t>бы,</w:t>
      </w:r>
      <w:r w:rsidRPr="006C508A">
        <w:rPr>
          <w:rFonts w:ascii="Times New Roman" w:hAnsi="Times New Roman" w:cs="Times New Roman"/>
          <w:sz w:val="24"/>
          <w:szCs w:val="24"/>
        </w:rPr>
        <w:t xml:space="preserve"> з</w:t>
      </w:r>
      <w:r w:rsidR="0025516F" w:rsidRPr="006C508A">
        <w:rPr>
          <w:rFonts w:ascii="Times New Roman" w:hAnsi="Times New Roman" w:cs="Times New Roman"/>
          <w:sz w:val="24"/>
          <w:szCs w:val="24"/>
        </w:rPr>
        <w:t>ачем осложнять жизнь учителю и придумывать еще какой-то мониторинг?</w:t>
      </w:r>
    </w:p>
    <w:p w:rsidR="0025516F" w:rsidRPr="006C508A" w:rsidRDefault="0025516F" w:rsidP="006C5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Недостатки существующей системы оценивания:</w:t>
      </w:r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08A" w:rsidRPr="006C508A" w:rsidRDefault="0025516F" w:rsidP="00C73243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Процедура оценивания носит субъективный характер</w:t>
      </w:r>
    </w:p>
    <w:p w:rsidR="0025516F" w:rsidRPr="006C508A" w:rsidRDefault="0025516F" w:rsidP="00C73243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Процедура оценивания носит констатирующий характер: не выучил урок —</w:t>
      </w:r>
      <w:r w:rsidR="00312B4E" w:rsidRPr="006C508A">
        <w:rPr>
          <w:rFonts w:ascii="Times New Roman" w:hAnsi="Times New Roman" w:cs="Times New Roman"/>
          <w:sz w:val="24"/>
          <w:szCs w:val="24"/>
        </w:rPr>
        <w:t xml:space="preserve"> </w:t>
      </w:r>
      <w:r w:rsidRPr="006C508A">
        <w:rPr>
          <w:rFonts w:ascii="Times New Roman" w:hAnsi="Times New Roman" w:cs="Times New Roman"/>
          <w:sz w:val="24"/>
          <w:szCs w:val="24"/>
        </w:rPr>
        <w:t>«неуд», выучил — положительная отметка;</w:t>
      </w:r>
    </w:p>
    <w:p w:rsidR="006C508A" w:rsidRPr="006C508A" w:rsidRDefault="0025516F" w:rsidP="00C73243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6C50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508A">
        <w:rPr>
          <w:rFonts w:ascii="Times New Roman" w:hAnsi="Times New Roman" w:cs="Times New Roman"/>
          <w:sz w:val="24"/>
          <w:szCs w:val="24"/>
        </w:rPr>
        <w:t xml:space="preserve"> фиксируются периодически, то есть не все абсолютные выставляются в журнал. Учитель может выставить или наоборот </w:t>
      </w:r>
      <w:r w:rsidR="00312B4E" w:rsidRPr="006C508A">
        <w:rPr>
          <w:rFonts w:ascii="Times New Roman" w:hAnsi="Times New Roman" w:cs="Times New Roman"/>
          <w:sz w:val="24"/>
          <w:szCs w:val="24"/>
        </w:rPr>
        <w:t xml:space="preserve">не выставить </w:t>
      </w:r>
      <w:r w:rsidRPr="006C508A">
        <w:rPr>
          <w:rFonts w:ascii="Times New Roman" w:hAnsi="Times New Roman" w:cs="Times New Roman"/>
          <w:sz w:val="24"/>
          <w:szCs w:val="24"/>
        </w:rPr>
        <w:t xml:space="preserve">неудовлетворительную отметку, как и отличную. </w:t>
      </w:r>
    </w:p>
    <w:p w:rsidR="006C508A" w:rsidRPr="006C508A" w:rsidRDefault="0025516F" w:rsidP="00C73243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 данные практически не используются для коррекции процесса обучения и построения индивидуальных траекторий обучения, то есть не ведется графический анализ усвоения каждой темы по предмету, нет возможности повторить с учащимся, не усвоившим тему, еще раз, так как уровень учащихся в классе различен. </w:t>
      </w:r>
    </w:p>
    <w:p w:rsidR="0025516F" w:rsidRPr="006C508A" w:rsidRDefault="0025516F" w:rsidP="00C73243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Причины достигнутых результатов оцениваются на основе интуитивных представлений, жизненного и профессионального опыта, чаще всего в конце учебного периода и отслеживаются стихийно;</w:t>
      </w:r>
    </w:p>
    <w:p w:rsidR="0025516F" w:rsidRPr="006C508A" w:rsidRDefault="0025516F" w:rsidP="00C73243">
      <w:pPr>
        <w:numPr>
          <w:ilvl w:val="0"/>
          <w:numId w:val="2"/>
        </w:numPr>
        <w:tabs>
          <w:tab w:val="clear" w:pos="142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Результаты отдельного ученика оцениваются на фоне результатов класса, естественно, в классе с более сильным подбором учащихся те ученики, что имеют среднюю отметку «удовлетворительно», в классе со слабым подбором будут иметь более высокую оценку их знаний, хотя не приложат к этому усилий, а возможно, снизят свой потенциал.</w:t>
      </w:r>
    </w:p>
    <w:p w:rsidR="0025516F" w:rsidRPr="006C508A" w:rsidRDefault="0025516F" w:rsidP="006C508A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Мониторинг представляет собой процесс систематического слежения за учебным процессом, данные которого используются для коррекции учебного процесса. Для проведения мониторинга важно знать:</w:t>
      </w:r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— что собираются отслеживать;</w:t>
      </w:r>
      <w:bookmarkStart w:id="0" w:name="_GoBack"/>
      <w:bookmarkEnd w:id="0"/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— какие возможные результаты предполагают получить;</w:t>
      </w:r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— как можно повлиять на эти результаты;</w:t>
      </w:r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— каковы пути коррекции полученных результатов с учетом поставленных в процессе обучения целей.</w:t>
      </w:r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ab/>
        <w:t>Основой учебного мониторинга являются уровни планируемых результатов обучения, сформулированные в виде системы задач:</w:t>
      </w:r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b/>
          <w:sz w:val="24"/>
          <w:szCs w:val="24"/>
        </w:rPr>
        <w:t xml:space="preserve">— минимального уровня </w:t>
      </w:r>
      <w:r w:rsidRPr="006C508A">
        <w:rPr>
          <w:rFonts w:ascii="Times New Roman" w:hAnsi="Times New Roman" w:cs="Times New Roman"/>
          <w:sz w:val="24"/>
          <w:szCs w:val="24"/>
        </w:rPr>
        <w:t xml:space="preserve"> (набор шаблонных заданий, обязательных для решения всеми);</w:t>
      </w:r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— </w:t>
      </w:r>
      <w:r w:rsidRPr="006C508A">
        <w:rPr>
          <w:rFonts w:ascii="Times New Roman" w:hAnsi="Times New Roman" w:cs="Times New Roman"/>
          <w:b/>
          <w:sz w:val="24"/>
          <w:szCs w:val="24"/>
        </w:rPr>
        <w:t xml:space="preserve">общего уровня </w:t>
      </w:r>
      <w:r w:rsidRPr="006C508A">
        <w:rPr>
          <w:rFonts w:ascii="Times New Roman" w:hAnsi="Times New Roman" w:cs="Times New Roman"/>
          <w:sz w:val="24"/>
          <w:szCs w:val="24"/>
        </w:rPr>
        <w:t>(задачи, представляющие собой комбинации подзадач минимального уровня с явными ассоциативными связями);</w:t>
      </w:r>
    </w:p>
    <w:p w:rsidR="0025516F" w:rsidRPr="006C508A" w:rsidRDefault="0025516F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— </w:t>
      </w:r>
      <w:r w:rsidRPr="006C508A">
        <w:rPr>
          <w:rFonts w:ascii="Times New Roman" w:hAnsi="Times New Roman" w:cs="Times New Roman"/>
          <w:b/>
          <w:sz w:val="24"/>
          <w:szCs w:val="24"/>
        </w:rPr>
        <w:t xml:space="preserve">продвинутого уровня </w:t>
      </w:r>
      <w:r w:rsidRPr="006C508A">
        <w:rPr>
          <w:rFonts w:ascii="Times New Roman" w:hAnsi="Times New Roman" w:cs="Times New Roman"/>
          <w:sz w:val="24"/>
          <w:szCs w:val="24"/>
        </w:rPr>
        <w:t>(задачи, являющиеся комбинациями подзадач минимального и общего уровней, связанными явными и латентными ассоциативными связями).</w:t>
      </w:r>
    </w:p>
    <w:p w:rsidR="008F40BA" w:rsidRPr="006C508A" w:rsidRDefault="0025516F" w:rsidP="006C50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Эффективность работы учителя может определяться на основе рейтинговых карт, анализ которых позволяет говорить о динамике и продуктивности работы учителя и методического объединения, в котором он состоит. 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Объект мониторинга</w:t>
      </w:r>
      <w:r w:rsidR="006C508A" w:rsidRPr="006C508A">
        <w:rPr>
          <w:rStyle w:val="a6"/>
        </w:rPr>
        <w:t xml:space="preserve"> на уроках информатики</w:t>
      </w:r>
    </w:p>
    <w:p w:rsidR="008F40BA" w:rsidRPr="006C508A" w:rsidRDefault="008A0F01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Style w:val="a5"/>
          <w:rFonts w:ascii="Times New Roman" w:hAnsi="Times New Roman" w:cs="Times New Roman"/>
          <w:sz w:val="24"/>
          <w:szCs w:val="24"/>
        </w:rPr>
        <w:t>Объектом мониторинга</w:t>
      </w:r>
      <w:r w:rsidRPr="006C508A">
        <w:rPr>
          <w:rFonts w:ascii="Times New Roman" w:hAnsi="Times New Roman" w:cs="Times New Roman"/>
          <w:sz w:val="24"/>
          <w:szCs w:val="24"/>
        </w:rPr>
        <w:t xml:space="preserve"> могут быть результаты уровня сформированности информационной и коммуникативной компетенций на уроках информатики обучающихся.</w:t>
      </w:r>
    </w:p>
    <w:p w:rsidR="0021143E" w:rsidRPr="006C508A" w:rsidRDefault="0021143E" w:rsidP="006C5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F01" w:rsidRPr="006C508A" w:rsidRDefault="008A0F01" w:rsidP="006C508A">
      <w:pPr>
        <w:pStyle w:val="a4"/>
        <w:spacing w:before="0" w:beforeAutospacing="0" w:after="0" w:afterAutospacing="0"/>
        <w:ind w:left="360"/>
      </w:pPr>
      <w:r w:rsidRPr="006C508A">
        <w:rPr>
          <w:rStyle w:val="a6"/>
        </w:rPr>
        <w:t xml:space="preserve">Таблица 1. </w:t>
      </w:r>
      <w:proofErr w:type="gramStart"/>
      <w:r w:rsidRPr="006C508A">
        <w:rPr>
          <w:rStyle w:val="a6"/>
        </w:rPr>
        <w:t xml:space="preserve">Критерии оценки уровня сформированности информационных и коммуникативных образовательных компетенции на уроках информатики 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1612"/>
        <w:gridCol w:w="1855"/>
        <w:gridCol w:w="2029"/>
        <w:gridCol w:w="1912"/>
      </w:tblGrid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 xml:space="preserve">Ключевые образовательные компетенции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>Критерии оценки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>Уровень сформированности компетенций 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высокий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rPr>
                <w:rStyle w:val="a6"/>
              </w:rPr>
              <w:t xml:space="preserve">Информационные </w:t>
            </w:r>
          </w:p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Обеспечивают навыки деятельности ученика</w:t>
            </w:r>
          </w:p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по отношению к информации, составляющей содержание </w:t>
            </w:r>
            <w:r w:rsidRPr="006C508A">
              <w:lastRenderedPageBreak/>
              <w:t>учебных предметов и образовательных областей, а также содержащейся в окружающем мире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lastRenderedPageBreak/>
              <w:t>Умение работать с информацией используя возможности новых инф.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Слабо развиты умение работать с различными источниками информации, навыки анализа, преобразования информации, формулирования и аргументации </w:t>
            </w:r>
            <w:r w:rsidRPr="006C508A">
              <w:lastRenderedPageBreak/>
              <w:t>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lastRenderedPageBreak/>
              <w:t>Хорошо развиты навыки работы с различными источниками информации. Проявляет указанные навыки при поддержке учителя и одноклассников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Самостоятельно работает с различными источниками информации, обладает способностью преобразовывать информацию, делать </w:t>
            </w:r>
            <w:r w:rsidRPr="006C508A">
              <w:lastRenderedPageBreak/>
              <w:t>обобщения, формулировать, аргументировать выводы, сохранять и передавать информацию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rPr>
                <w:rStyle w:val="a6"/>
              </w:rPr>
              <w:lastRenderedPageBreak/>
              <w:t xml:space="preserve">Коммуникативные </w:t>
            </w:r>
          </w:p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Навыки общения, сотрудничества, командной работы, направленной на достижение общего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Овладение способами взаимодействия с окружающей средой и людьми, навыками общения, сотрудничества в различных областях, умениями отстаивать собственное мнение, быть терпимым к мнению других, контактность в различных социальных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Слабое владение способами взаимодействия с окружающей средой и людьми, неразвитость коммуникативных качеств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Хорошее владение способами взаимодействия с окружающей средой и людьми, удовлетворительное развитие коммуникативных качеств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Высокий уровень сформированности навыков взаимодействия с окружающей средой и людьми. Обладание навыками общения, сотрудничества в различных областях и социальных группах. Выступает в качестве лидера при командной работе</w:t>
            </w:r>
          </w:p>
        </w:tc>
      </w:tr>
    </w:tbl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I этап – подготовительный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Задачи этапа</w:t>
      </w:r>
    </w:p>
    <w:p w:rsidR="008A0F01" w:rsidRPr="006C508A" w:rsidRDefault="008A0F01" w:rsidP="006C508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Определение целей, мотивации и задач мониторинга.</w:t>
      </w:r>
    </w:p>
    <w:p w:rsidR="008A0F01" w:rsidRPr="006C508A" w:rsidRDefault="008A0F01" w:rsidP="006C508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Определение основных показателей и критериев. 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t xml:space="preserve">Критериями сформированности информационных и коммуникативных компетенций старшеклассников выступают общие учебные и предметные знания, умения и навыки как требования к уровню их подготовки, представленные в государственных образовательных стандартах основного общего образования. </w:t>
      </w:r>
    </w:p>
    <w:p w:rsidR="008A0F01" w:rsidRPr="006C508A" w:rsidRDefault="008A0F01" w:rsidP="006C508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Выбор способа установления реальных достижений (реального уровня) обследуемого объекта, выбор инструментария.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Формы диагностики</w:t>
      </w:r>
      <w:r w:rsidRPr="006C508A">
        <w:t>:</w:t>
      </w:r>
    </w:p>
    <w:p w:rsidR="008A0F01" w:rsidRPr="006C508A" w:rsidRDefault="008A0F01" w:rsidP="006C50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наблюдение;</w:t>
      </w:r>
    </w:p>
    <w:p w:rsidR="008A0F01" w:rsidRPr="006C508A" w:rsidRDefault="008A0F01" w:rsidP="006C50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8A0F01" w:rsidRPr="006C508A" w:rsidRDefault="008A0F01" w:rsidP="006C50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анкетирование; </w:t>
      </w:r>
    </w:p>
    <w:p w:rsidR="008A0F01" w:rsidRPr="006C508A" w:rsidRDefault="008A0F01" w:rsidP="006C50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самостоятельные и групповые работы;</w:t>
      </w:r>
    </w:p>
    <w:p w:rsidR="008A0F01" w:rsidRPr="006C508A" w:rsidRDefault="008A0F01" w:rsidP="006C50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контрольные работы; </w:t>
      </w:r>
    </w:p>
    <w:p w:rsidR="008A0F01" w:rsidRPr="006C508A" w:rsidRDefault="008A0F01" w:rsidP="006C50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индивидуальные задания; </w:t>
      </w:r>
    </w:p>
    <w:p w:rsidR="008A0F01" w:rsidRPr="006C508A" w:rsidRDefault="008A0F01" w:rsidP="006C508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практические работы с использованием компьютера.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 xml:space="preserve">II этап – практическая часть мониторинга 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Задачи этапа</w:t>
      </w:r>
    </w:p>
    <w:p w:rsidR="008A0F01" w:rsidRPr="006C508A" w:rsidRDefault="008A0F01" w:rsidP="006C508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Сбор информации с помощью подобранных методик.</w:t>
      </w:r>
    </w:p>
    <w:p w:rsidR="008A0F01" w:rsidRPr="006C508A" w:rsidRDefault="008A0F01" w:rsidP="006C508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lastRenderedPageBreak/>
        <w:t>Количественная и качественная обработка полученных результатов;</w:t>
      </w:r>
    </w:p>
    <w:p w:rsidR="008A0F01" w:rsidRPr="006C508A" w:rsidRDefault="008A0F01" w:rsidP="006C508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Учет индивидуальных достижений учащихся по предмету (оценка учителя, самооценка ученика</w:t>
      </w:r>
      <w:r w:rsidR="00F42D70" w:rsidRPr="006C508A">
        <w:rPr>
          <w:rFonts w:ascii="Times New Roman" w:hAnsi="Times New Roman" w:cs="Times New Roman"/>
          <w:sz w:val="24"/>
          <w:szCs w:val="24"/>
        </w:rPr>
        <w:t>)</w:t>
      </w:r>
      <w:r w:rsidRPr="006C508A">
        <w:rPr>
          <w:rFonts w:ascii="Times New Roman" w:hAnsi="Times New Roman" w:cs="Times New Roman"/>
          <w:sz w:val="24"/>
          <w:szCs w:val="24"/>
        </w:rPr>
        <w:t>.</w:t>
      </w:r>
      <w:r w:rsidRPr="006C508A">
        <w:rPr>
          <w:rStyle w:val="a5"/>
          <w:rFonts w:ascii="Times New Roman" w:hAnsi="Times New Roman" w:cs="Times New Roman"/>
          <w:sz w:val="24"/>
          <w:szCs w:val="24"/>
        </w:rPr>
        <w:t> 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1. Анкета изучения уровня мотивации к овладению информатикой</w:t>
      </w:r>
    </w:p>
    <w:p w:rsidR="008A0F01" w:rsidRPr="006C508A" w:rsidRDefault="008A0F01" w:rsidP="006C508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Почему ты учишь информатику? </w:t>
      </w:r>
    </w:p>
    <w:p w:rsidR="008A0F01" w:rsidRPr="006C508A" w:rsidRDefault="008A0F01" w:rsidP="006C508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Любишь ли ты работать на компьютере?</w:t>
      </w:r>
    </w:p>
    <w:p w:rsidR="008A0F01" w:rsidRPr="006C508A" w:rsidRDefault="008A0F01" w:rsidP="006C508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Желаешь ли знать больше, чем дают на уроке?</w:t>
      </w:r>
    </w:p>
    <w:p w:rsidR="008A0F01" w:rsidRPr="006C508A" w:rsidRDefault="008A0F01" w:rsidP="006C508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Планируешь ли сдавать ЕГЭ по информатике?</w:t>
      </w:r>
    </w:p>
    <w:p w:rsidR="008A0F01" w:rsidRPr="006C508A" w:rsidRDefault="008A0F01" w:rsidP="006C508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Будет ли твоя будущая профессия связана с информационными технологиями?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 xml:space="preserve">2. Измерение </w:t>
      </w:r>
      <w:proofErr w:type="spellStart"/>
      <w:r w:rsidRPr="006C508A">
        <w:rPr>
          <w:rStyle w:val="a6"/>
        </w:rPr>
        <w:t>общеучебных</w:t>
      </w:r>
      <w:proofErr w:type="spellEnd"/>
      <w:r w:rsidRPr="006C508A">
        <w:rPr>
          <w:rStyle w:val="a6"/>
        </w:rPr>
        <w:t xml:space="preserve"> и предметных умений (таблицы 3, 4)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Таблица 3. Список общих учебных умений учащихся, подлежащих измерению в ходе мониторинга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49"/>
        <w:gridCol w:w="7296"/>
      </w:tblGrid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>Область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>Показатели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Познавательная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Сравнение, сопоставление, ранжирование, анализ, классификация, обобщение объектов по предложенным критериям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Моделирование процессов и явлений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Создание алгоритма и работа по нему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Речевая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Поиск и преобразование информации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Построение письменного высказывания по заданному вопросу</w:t>
            </w:r>
          </w:p>
        </w:tc>
      </w:tr>
    </w:tbl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Таблица 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7324"/>
      </w:tblGrid>
      <w:tr w:rsidR="008A0F01" w:rsidRPr="006C508A" w:rsidTr="008A0F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 xml:space="preserve">Компетенции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>Показатели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rPr>
                <w:rStyle w:val="a5"/>
              </w:rPr>
              <w:t xml:space="preserve">Информационные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1. Знакомство с компьютером как с устройством по работе с информацией, получение технических навыков по работе с различными устройствами и приборами (наушники, колонки, принтер, сканер, </w:t>
            </w:r>
            <w:proofErr w:type="spellStart"/>
            <w:r w:rsidRPr="006C508A">
              <w:t>web</w:t>
            </w:r>
            <w:proofErr w:type="spellEnd"/>
            <w:r w:rsidRPr="006C508A">
              <w:t xml:space="preserve"> -камера и т.п.)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2. Владение способами работы с информацией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3. Поиск в каталогах, поисковых системах, иерархических структурах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4. Извлечение информации с различных носителей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5. 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6. Технически навыки сохранения, удаления, копирования информации и т.п. 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7. Преобразование информации (из графической – в </w:t>
            </w:r>
            <w:proofErr w:type="gramStart"/>
            <w:r w:rsidRPr="006C508A">
              <w:t>текстовую</w:t>
            </w:r>
            <w:proofErr w:type="gramEnd"/>
            <w:r w:rsidRPr="006C508A">
              <w:t xml:space="preserve">, из аналоговой – в цифровую и т.п.) 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8. Владение навыками работы с различными устройствами информации (мультимедийные справочники, электронные учебники, Интернет-ресурсы, и т.п.) 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9. Критическое отношение к получаемой информации, умение выделять главное, оценивать степень достоверности (релевантность запроса, сетевые мистификации, и т.п.) 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10. Умение применять информационные и телекоммуникационные технологии для решения широкого класса учебных задач. 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5"/>
              </w:rPr>
              <w:t xml:space="preserve">Коммуникационные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11. Владение формами устной речи (монолог, диалог, </w:t>
            </w:r>
            <w:proofErr w:type="spellStart"/>
            <w:r w:rsidRPr="006C508A">
              <w:t>полилог</w:t>
            </w:r>
            <w:proofErr w:type="spellEnd"/>
            <w:r w:rsidRPr="006C508A">
              <w:t>, умение задать вопрос, привести довод при устном ответе, дискуссии, защите проекта и т.п.);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12. Ведение диалога «человек» - «техническая система» (понимание </w:t>
            </w:r>
            <w:r w:rsidRPr="006C508A">
              <w:lastRenderedPageBreak/>
              <w:t>принципов построения интерфейса, работа с диалоговыми окнами, настройка параметров среды и т.д.);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13. Умение представить себя устно и письменно, владение стилевыми приемами оформления текста (электронная переписка, сетевой этикет, создание текстовых документов по шаблону, правила подачи информации в презентации и т.п.);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14. Владение телекоммуникациями для организации общения с удаленными собеседниками (понимание возможностей разных видов коммуникаций, нюансов их использования и т.д.);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15. Понимание факта многообразия языков, владение языковой, лингвистической компетенцией (в том числе – формальных языков, систем кодирования, языков программирования; владение ими на соответствующем уровне);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16. Умение работать в группе, искать и находить компромиссы (работа над совместным программным проектом, взаимодействие в Сети, технология клиент-сервер, совместная работа приложений и т.д.);</w:t>
            </w:r>
          </w:p>
        </w:tc>
      </w:tr>
      <w:tr w:rsidR="008A0F01" w:rsidRPr="006C508A" w:rsidTr="008A0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17. Толерантность, умение строить общение с представителями других взглядов (существование в сетевом сообществе, телекоммуникации с удаленными собеседниками и т.п.).</w:t>
            </w:r>
          </w:p>
        </w:tc>
      </w:tr>
    </w:tbl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 Таблица 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2"/>
        <w:gridCol w:w="6143"/>
      </w:tblGrid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>Показатели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rPr>
                <w:rStyle w:val="a5"/>
              </w:rPr>
              <w:t>Предметные умения учащихся, подлежащие измерению в ходе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Умение оценивать числовые параметры информационных объектов и процессов; объем памяти, необходимый для хранения информации; скорость передачи информации 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Умение работать в среде текстового процессора 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Умение работать в среде табличного процессора 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 xml:space="preserve">Умение работать в среде баз данных. 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Умение составлять алгоритм для различных ситуаций или процессов в виде блок-схем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Умение составлять программу с помощью языка программирования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Умение корректно общаться в сети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Умение искать информационный ресурс по ключевым словам, рубрикатору, формировать сложный критерий поиска</w:t>
            </w:r>
          </w:p>
        </w:tc>
      </w:tr>
    </w:tbl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 xml:space="preserve">3. Индивидуальный учет сформированности информационной и </w:t>
      </w:r>
      <w:proofErr w:type="gramStart"/>
      <w:r w:rsidRPr="006C508A">
        <w:rPr>
          <w:rStyle w:val="a6"/>
        </w:rPr>
        <w:t>коммуникационные</w:t>
      </w:r>
      <w:proofErr w:type="gramEnd"/>
      <w:r w:rsidRPr="006C508A">
        <w:rPr>
          <w:rStyle w:val="a6"/>
        </w:rPr>
        <w:t xml:space="preserve"> компетенций по классам</w:t>
      </w:r>
      <w:r w:rsidRPr="006C508A">
        <w:t xml:space="preserve"> (согласно таблице 4)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5"/>
        </w:rPr>
        <w:t>Условные обозначения:</w:t>
      </w:r>
      <w:r w:rsidRPr="006C508A">
        <w:t xml:space="preserve"> </w:t>
      </w:r>
      <w:r w:rsidRPr="006C508A">
        <w:rPr>
          <w:rStyle w:val="a6"/>
        </w:rPr>
        <w:t xml:space="preserve">о </w:t>
      </w:r>
      <w:r w:rsidRPr="006C508A">
        <w:t xml:space="preserve">– отлично; </w:t>
      </w:r>
      <w:r w:rsidRPr="006C508A">
        <w:rPr>
          <w:rStyle w:val="a6"/>
        </w:rPr>
        <w:t xml:space="preserve">х </w:t>
      </w:r>
      <w:r w:rsidRPr="006C508A">
        <w:t xml:space="preserve">– хорошо; </w:t>
      </w:r>
      <w:r w:rsidRPr="006C508A">
        <w:rPr>
          <w:rStyle w:val="a6"/>
        </w:rPr>
        <w:t>п</w:t>
      </w:r>
      <w:r w:rsidRPr="006C508A">
        <w:t xml:space="preserve"> </w:t>
      </w:r>
      <w:proofErr w:type="gramStart"/>
      <w:r w:rsidRPr="006C508A">
        <w:t>–п</w:t>
      </w:r>
      <w:proofErr w:type="gramEnd"/>
      <w:r w:rsidRPr="006C508A">
        <w:t xml:space="preserve">лохо; </w:t>
      </w:r>
      <w:r w:rsidRPr="006C508A">
        <w:rPr>
          <w:rStyle w:val="a6"/>
        </w:rPr>
        <w:t>н</w:t>
      </w:r>
      <w:r w:rsidRPr="006C508A">
        <w:t xml:space="preserve"> – неудовлетворительно.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10А класс</w:t>
      </w:r>
      <w:r w:rsidRPr="006C508A">
        <w:t xml:space="preserve"> (согласно таблице 4)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517"/>
        <w:gridCol w:w="553"/>
        <w:gridCol w:w="553"/>
        <w:gridCol w:w="553"/>
        <w:gridCol w:w="552"/>
        <w:gridCol w:w="552"/>
        <w:gridCol w:w="552"/>
        <w:gridCol w:w="552"/>
      </w:tblGrid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rPr>
                <w:rStyle w:val="a6"/>
              </w:rPr>
              <w:t>Фамилия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 xml:space="preserve">Информационные компетенции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rPr>
                <w:rStyle w:val="a6"/>
              </w:rPr>
              <w:t xml:space="preserve">Коммуникационные компетенции 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  <w:jc w:val="center"/>
            </w:pPr>
            <w:r w:rsidRPr="006C508A">
              <w:t>17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F01" w:rsidRPr="006C508A" w:rsidRDefault="008A0F01" w:rsidP="006C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</w:tr>
      <w:tr w:rsidR="008A0F01" w:rsidRPr="006C508A" w:rsidTr="008A0F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01" w:rsidRPr="006C508A" w:rsidRDefault="008A0F01" w:rsidP="006C508A">
            <w:pPr>
              <w:pStyle w:val="a4"/>
              <w:spacing w:before="0" w:beforeAutospacing="0" w:after="0" w:afterAutospacing="0"/>
            </w:pPr>
            <w:r w:rsidRPr="006C508A">
              <w:t> </w:t>
            </w:r>
          </w:p>
        </w:tc>
      </w:tr>
    </w:tbl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III этап – аналитический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Задачи этапа</w:t>
      </w:r>
    </w:p>
    <w:p w:rsidR="008A0F01" w:rsidRPr="006C508A" w:rsidRDefault="008A0F01" w:rsidP="006C50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lastRenderedPageBreak/>
        <w:t>Причинно-следственный анализ накопленных и обработанных в ходе педагогического мониторинга данных. Он предъявляется в виде аналитической справки, при составлении которой предусматривается возможность сочетания текстовой аналитической информации, схем, графиков, таблиц, диаграмм и др. По результатам анализа делаются выводы, разрабатываются рекомендации.</w:t>
      </w:r>
    </w:p>
    <w:p w:rsidR="008A0F01" w:rsidRPr="006C508A" w:rsidRDefault="008A0F01" w:rsidP="006C50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Выработка педагогического диагноза. Объяснение причин данного состояния диагностируемого объекта, вскрытие закономерностей, которые привели к данному состоянию диагностируемый объект, указание доминирующих причин.</w:t>
      </w:r>
    </w:p>
    <w:p w:rsidR="008A0F01" w:rsidRPr="006C508A" w:rsidRDefault="008A0F01" w:rsidP="006C508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Структурирование полученной информации.</w:t>
      </w:r>
    </w:p>
    <w:p w:rsidR="008A0F01" w:rsidRPr="006C508A" w:rsidRDefault="008A0F01" w:rsidP="006C508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Информация, сообщаемая учителям-предметникам, в виде перечня необходимой коррекционной работы и её методики.</w:t>
      </w:r>
    </w:p>
    <w:p w:rsidR="008A0F01" w:rsidRPr="006C508A" w:rsidRDefault="008A0F01" w:rsidP="006C508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Информация, сообщаемая ученику вместе с родителями, для формирования адекватной самооценки, определения выбора индивидуального образовательного маршрута, работы по изменению или совершенствованию личностных качеств.</w:t>
      </w:r>
    </w:p>
    <w:p w:rsidR="008A0F01" w:rsidRPr="006C508A" w:rsidRDefault="008A0F01" w:rsidP="006C508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Информация, сообщаемая родителям, для адекватной самооценки личности ребенка, учета особенностей личностного развития в воспитательном процессе, процессах социализации и профориентации.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 xml:space="preserve">IV этап - прогностический 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rPr>
          <w:rStyle w:val="a6"/>
        </w:rPr>
        <w:t>Задачи этапа</w:t>
      </w:r>
    </w:p>
    <w:p w:rsidR="008A0F01" w:rsidRPr="006C508A" w:rsidRDefault="008A0F01" w:rsidP="006C508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Прогнозирование дальнейших тенденций и возможностей развития дальнейших тенденций и возможностей развития обследуемого объекта. </w:t>
      </w:r>
    </w:p>
    <w:p w:rsidR="008A0F01" w:rsidRPr="006C508A" w:rsidRDefault="008A0F01" w:rsidP="006C508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Разработка плана коррекционных мероприятий.</w:t>
      </w:r>
    </w:p>
    <w:p w:rsidR="008A0F01" w:rsidRPr="006C508A" w:rsidRDefault="008A0F01" w:rsidP="006C508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Предъявление результатов мониторинга и его формы.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t>Результаты мониторинга проявляются</w:t>
      </w:r>
      <w:r w:rsidR="00990F09" w:rsidRPr="006C508A">
        <w:t xml:space="preserve"> в форме аналитической справки, </w:t>
      </w:r>
      <w:r w:rsidRPr="006C508A">
        <w:t>при составлении которой предусматривается возможность сочетания текстовой аналитической информации, схем, графиков, таблиц, диаграмм и др. По результатам анализа делаются выводы, разрабатываются рекомендации.</w:t>
      </w:r>
    </w:p>
    <w:p w:rsidR="008A0F01" w:rsidRPr="006C508A" w:rsidRDefault="008A0F01" w:rsidP="006C508A">
      <w:pPr>
        <w:pStyle w:val="a4"/>
        <w:spacing w:before="0" w:beforeAutospacing="0" w:after="0" w:afterAutospacing="0"/>
      </w:pPr>
      <w:r w:rsidRPr="006C508A">
        <w:t>Результаты мониторинга, в зависимости от содержания мониторинговых исследований, их целей и результатов представляются:</w:t>
      </w:r>
    </w:p>
    <w:p w:rsidR="008A0F01" w:rsidRPr="006C508A" w:rsidRDefault="008A0F01" w:rsidP="006C508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 xml:space="preserve">на заседаниях методического объединения; </w:t>
      </w:r>
    </w:p>
    <w:p w:rsidR="008A0F01" w:rsidRPr="006C508A" w:rsidRDefault="008A0F01" w:rsidP="006C508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на педагогическом совете;</w:t>
      </w:r>
    </w:p>
    <w:p w:rsidR="008A0F01" w:rsidRPr="006C508A" w:rsidRDefault="008A0F01" w:rsidP="006C508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на собрании классного коллектива;</w:t>
      </w:r>
    </w:p>
    <w:p w:rsidR="00312B4E" w:rsidRDefault="008A0F01" w:rsidP="006C50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A">
        <w:rPr>
          <w:rFonts w:ascii="Times New Roman" w:hAnsi="Times New Roman" w:cs="Times New Roman"/>
          <w:sz w:val="24"/>
          <w:szCs w:val="24"/>
        </w:rPr>
        <w:t>на родительском собрании и др.</w:t>
      </w:r>
    </w:p>
    <w:p w:rsidR="006C508A" w:rsidRPr="006C508A" w:rsidRDefault="006C508A" w:rsidP="006C50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508A" w:rsidRPr="006C508A" w:rsidRDefault="006C508A" w:rsidP="006C508A">
      <w:pPr>
        <w:pStyle w:val="a4"/>
        <w:spacing w:before="0" w:beforeAutospacing="0" w:after="0" w:afterAutospacing="0"/>
        <w:jc w:val="both"/>
        <w:rPr>
          <w:b/>
        </w:rPr>
      </w:pPr>
      <w:r w:rsidRPr="006C508A">
        <w:rPr>
          <w:b/>
        </w:rPr>
        <w:t>Вывод:</w:t>
      </w:r>
    </w:p>
    <w:p w:rsidR="006C508A" w:rsidRPr="006C508A" w:rsidRDefault="006C508A" w:rsidP="006C508A">
      <w:pPr>
        <w:pStyle w:val="a4"/>
        <w:numPr>
          <w:ilvl w:val="0"/>
          <w:numId w:val="19"/>
        </w:numPr>
        <w:spacing w:before="0" w:beforeAutospacing="0" w:after="0" w:afterAutospacing="0"/>
        <w:ind w:left="360"/>
        <w:jc w:val="both"/>
      </w:pPr>
      <w:r w:rsidRPr="006C508A">
        <w:t>Мониторинг представляет собой процесс систематического слежения за учебным процессом, данные которого используются для коррекции учебного процесса.</w:t>
      </w:r>
    </w:p>
    <w:p w:rsidR="006C508A" w:rsidRDefault="006C508A" w:rsidP="006C508A">
      <w:pPr>
        <w:pStyle w:val="a4"/>
        <w:numPr>
          <w:ilvl w:val="0"/>
          <w:numId w:val="19"/>
        </w:numPr>
        <w:spacing w:before="0" w:beforeAutospacing="0" w:after="0" w:afterAutospacing="0"/>
        <w:ind w:left="360"/>
        <w:jc w:val="both"/>
      </w:pPr>
      <w:r w:rsidRPr="006C508A">
        <w:t xml:space="preserve">Потребность в мониторинговой информации может существовать только тогда, когда она становится полезной не только для школьных администраторов, но и для педагогов, учащихся, их родителей. Таким образом, полезность информации мониторинговых исследований приобретает чрезвычайное значение с двух позиций: полезность с точки зрения потребностей управления (на разных уровнях системы) и полезность с точки зрения потребителей информации - педагогов, учащихся, родителей, социума в целом. </w:t>
      </w:r>
    </w:p>
    <w:p w:rsidR="006C508A" w:rsidRDefault="006C508A" w:rsidP="006C508A">
      <w:pPr>
        <w:pStyle w:val="a4"/>
        <w:spacing w:before="0" w:beforeAutospacing="0" w:after="0" w:afterAutospacing="0"/>
        <w:jc w:val="both"/>
      </w:pPr>
    </w:p>
    <w:p w:rsidR="006C508A" w:rsidRPr="006C508A" w:rsidRDefault="006C508A" w:rsidP="006C508A">
      <w:pPr>
        <w:pStyle w:val="a4"/>
        <w:spacing w:before="0" w:beforeAutospacing="0" w:after="0" w:afterAutospacing="0"/>
        <w:jc w:val="both"/>
        <w:rPr>
          <w:b/>
        </w:rPr>
      </w:pPr>
      <w:r w:rsidRPr="006C508A">
        <w:rPr>
          <w:b/>
        </w:rPr>
        <w:t>Использованные источники информации:</w:t>
      </w:r>
    </w:p>
    <w:p w:rsidR="006C508A" w:rsidRDefault="006C508A" w:rsidP="006C508A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hyperlink r:id="rId9" w:history="1">
        <w:r w:rsidRPr="00580856">
          <w:rPr>
            <w:rStyle w:val="ab"/>
          </w:rPr>
          <w:t>http://festival.1september.ru/articles/572615/</w:t>
        </w:r>
      </w:hyperlink>
      <w:r>
        <w:t xml:space="preserve"> </w:t>
      </w:r>
    </w:p>
    <w:p w:rsidR="006C508A" w:rsidRDefault="006C508A" w:rsidP="006C508A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hyperlink r:id="rId10" w:history="1">
        <w:r w:rsidRPr="00580856">
          <w:rPr>
            <w:rStyle w:val="ab"/>
          </w:rPr>
          <w:t>http://stsh262007.narod.ru/</w:t>
        </w:r>
      </w:hyperlink>
      <w:r>
        <w:t xml:space="preserve"> </w:t>
      </w:r>
    </w:p>
    <w:p w:rsidR="006C508A" w:rsidRDefault="006C508A" w:rsidP="006C508A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hyperlink r:id="rId11" w:history="1">
        <w:r w:rsidRPr="00580856">
          <w:rPr>
            <w:rStyle w:val="ab"/>
          </w:rPr>
          <w:t>https://infourok.ru/monitoring-sformirovannosti-uud-po-informatike-i-ikt-uchaschihsya-klassa-269210.html</w:t>
        </w:r>
      </w:hyperlink>
      <w:r>
        <w:t xml:space="preserve"> </w:t>
      </w:r>
    </w:p>
    <w:p w:rsidR="006C508A" w:rsidRPr="006C508A" w:rsidRDefault="006C508A" w:rsidP="006C508A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hyperlink r:id="rId12" w:history="1">
        <w:r w:rsidRPr="00580856">
          <w:rPr>
            <w:rStyle w:val="ab"/>
          </w:rPr>
          <w:t>http://kna-school-15.ru/p322aa1.html</w:t>
        </w:r>
      </w:hyperlink>
      <w:r>
        <w:t xml:space="preserve"> </w:t>
      </w:r>
    </w:p>
    <w:sectPr w:rsidR="006C508A" w:rsidRPr="006C508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8A" w:rsidRDefault="006C508A" w:rsidP="006C508A">
      <w:pPr>
        <w:spacing w:after="0" w:line="240" w:lineRule="auto"/>
      </w:pPr>
      <w:r>
        <w:separator/>
      </w:r>
    </w:p>
  </w:endnote>
  <w:endnote w:type="continuationSeparator" w:id="0">
    <w:p w:rsidR="006C508A" w:rsidRDefault="006C508A" w:rsidP="006C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38565"/>
      <w:docPartObj>
        <w:docPartGallery w:val="Page Numbers (Bottom of Page)"/>
        <w:docPartUnique/>
      </w:docPartObj>
    </w:sdtPr>
    <w:sdtContent>
      <w:p w:rsidR="006C508A" w:rsidRDefault="006C50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243">
          <w:rPr>
            <w:noProof/>
          </w:rPr>
          <w:t>6</w:t>
        </w:r>
        <w:r>
          <w:fldChar w:fldCharType="end"/>
        </w:r>
      </w:p>
    </w:sdtContent>
  </w:sdt>
  <w:p w:rsidR="006C508A" w:rsidRDefault="006C50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8A" w:rsidRDefault="006C508A" w:rsidP="006C508A">
      <w:pPr>
        <w:spacing w:after="0" w:line="240" w:lineRule="auto"/>
      </w:pPr>
      <w:r>
        <w:separator/>
      </w:r>
    </w:p>
  </w:footnote>
  <w:footnote w:type="continuationSeparator" w:id="0">
    <w:p w:rsidR="006C508A" w:rsidRDefault="006C508A" w:rsidP="006C5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52D"/>
    <w:multiLevelType w:val="multilevel"/>
    <w:tmpl w:val="86DA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3657D"/>
    <w:multiLevelType w:val="multilevel"/>
    <w:tmpl w:val="6F7C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8336C"/>
    <w:multiLevelType w:val="hybridMultilevel"/>
    <w:tmpl w:val="D7B0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3306C"/>
    <w:multiLevelType w:val="multilevel"/>
    <w:tmpl w:val="96163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D74AE"/>
    <w:multiLevelType w:val="multilevel"/>
    <w:tmpl w:val="F7D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1E781E"/>
    <w:multiLevelType w:val="hybridMultilevel"/>
    <w:tmpl w:val="D6B0A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7C0D3E"/>
    <w:multiLevelType w:val="multilevel"/>
    <w:tmpl w:val="6E2A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75800"/>
    <w:multiLevelType w:val="hybridMultilevel"/>
    <w:tmpl w:val="7556E2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3AF340B"/>
    <w:multiLevelType w:val="hybridMultilevel"/>
    <w:tmpl w:val="A25625F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EBB6D17"/>
    <w:multiLevelType w:val="multilevel"/>
    <w:tmpl w:val="BAE4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A4785"/>
    <w:multiLevelType w:val="multilevel"/>
    <w:tmpl w:val="201A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C55A25"/>
    <w:multiLevelType w:val="hybridMultilevel"/>
    <w:tmpl w:val="2480B8E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8900386"/>
    <w:multiLevelType w:val="multilevel"/>
    <w:tmpl w:val="9D02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64993"/>
    <w:multiLevelType w:val="multilevel"/>
    <w:tmpl w:val="8AC6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6C41"/>
    <w:multiLevelType w:val="multilevel"/>
    <w:tmpl w:val="8FB0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B717B1"/>
    <w:multiLevelType w:val="hybridMultilevel"/>
    <w:tmpl w:val="359ACC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F"/>
    <w:rsid w:val="0021143E"/>
    <w:rsid w:val="0025516F"/>
    <w:rsid w:val="00312B4E"/>
    <w:rsid w:val="006C508A"/>
    <w:rsid w:val="008A0F01"/>
    <w:rsid w:val="008F40BA"/>
    <w:rsid w:val="00990F09"/>
    <w:rsid w:val="00C73243"/>
    <w:rsid w:val="00D67084"/>
    <w:rsid w:val="00F4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F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0F01"/>
    <w:rPr>
      <w:i/>
      <w:iCs/>
    </w:rPr>
  </w:style>
  <w:style w:type="character" w:styleId="a6">
    <w:name w:val="Strong"/>
    <w:basedOn w:val="a0"/>
    <w:uiPriority w:val="22"/>
    <w:qFormat/>
    <w:rsid w:val="008A0F01"/>
    <w:rPr>
      <w:b/>
      <w:bCs/>
    </w:rPr>
  </w:style>
  <w:style w:type="paragraph" w:styleId="a7">
    <w:name w:val="header"/>
    <w:basedOn w:val="a"/>
    <w:link w:val="a8"/>
    <w:uiPriority w:val="99"/>
    <w:unhideWhenUsed/>
    <w:rsid w:val="006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508A"/>
  </w:style>
  <w:style w:type="paragraph" w:styleId="a9">
    <w:name w:val="footer"/>
    <w:basedOn w:val="a"/>
    <w:link w:val="aa"/>
    <w:uiPriority w:val="99"/>
    <w:unhideWhenUsed/>
    <w:rsid w:val="006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508A"/>
  </w:style>
  <w:style w:type="character" w:styleId="ab">
    <w:name w:val="Hyperlink"/>
    <w:basedOn w:val="a0"/>
    <w:uiPriority w:val="99"/>
    <w:unhideWhenUsed/>
    <w:rsid w:val="006C5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F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0F01"/>
    <w:rPr>
      <w:i/>
      <w:iCs/>
    </w:rPr>
  </w:style>
  <w:style w:type="character" w:styleId="a6">
    <w:name w:val="Strong"/>
    <w:basedOn w:val="a0"/>
    <w:uiPriority w:val="22"/>
    <w:qFormat/>
    <w:rsid w:val="008A0F01"/>
    <w:rPr>
      <w:b/>
      <w:bCs/>
    </w:rPr>
  </w:style>
  <w:style w:type="paragraph" w:styleId="a7">
    <w:name w:val="header"/>
    <w:basedOn w:val="a"/>
    <w:link w:val="a8"/>
    <w:uiPriority w:val="99"/>
    <w:unhideWhenUsed/>
    <w:rsid w:val="006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508A"/>
  </w:style>
  <w:style w:type="paragraph" w:styleId="a9">
    <w:name w:val="footer"/>
    <w:basedOn w:val="a"/>
    <w:link w:val="aa"/>
    <w:uiPriority w:val="99"/>
    <w:unhideWhenUsed/>
    <w:rsid w:val="006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508A"/>
  </w:style>
  <w:style w:type="character" w:styleId="ab">
    <w:name w:val="Hyperlink"/>
    <w:basedOn w:val="a0"/>
    <w:uiPriority w:val="99"/>
    <w:unhideWhenUsed/>
    <w:rsid w:val="006C5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na-school-15.ru/p322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monitoring-sformirovannosti-uud-po-informatike-i-ikt-uchaschihsya-klassa-269210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sh262007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7261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7770-749E-418D-B820-34BFE3CB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413-00</dc:creator>
  <cp:lastModifiedBy>413-00</cp:lastModifiedBy>
  <cp:revision>2</cp:revision>
  <dcterms:created xsi:type="dcterms:W3CDTF">2016-04-28T06:11:00Z</dcterms:created>
  <dcterms:modified xsi:type="dcterms:W3CDTF">2016-04-28T07:50:00Z</dcterms:modified>
</cp:coreProperties>
</file>